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99" w:rsidRPr="00856B22" w:rsidRDefault="00C37399" w:rsidP="00C3739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C37399" w:rsidRPr="00856B22" w:rsidTr="007E582E">
        <w:tc>
          <w:tcPr>
            <w:tcW w:w="9356" w:type="dxa"/>
          </w:tcPr>
          <w:p w:rsidR="00C37399" w:rsidRPr="00856B22" w:rsidRDefault="00C37399" w:rsidP="00C373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6B22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856B22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856B2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C37399" w:rsidRPr="00856B22" w:rsidTr="007E582E">
        <w:tc>
          <w:tcPr>
            <w:tcW w:w="9356" w:type="dxa"/>
          </w:tcPr>
          <w:p w:rsidR="00C37399" w:rsidRPr="00856B22" w:rsidRDefault="00C37399" w:rsidP="00C37399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6B22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C37399" w:rsidRPr="00856B22" w:rsidTr="007E582E">
        <w:trPr>
          <w:trHeight w:val="114"/>
        </w:trPr>
        <w:tc>
          <w:tcPr>
            <w:tcW w:w="9356" w:type="dxa"/>
          </w:tcPr>
          <w:p w:rsidR="00C37399" w:rsidRPr="00856B22" w:rsidRDefault="00C37399" w:rsidP="00C373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7399" w:rsidRPr="00856B22" w:rsidTr="007E582E">
        <w:tc>
          <w:tcPr>
            <w:tcW w:w="9356" w:type="dxa"/>
          </w:tcPr>
          <w:p w:rsidR="00C37399" w:rsidRPr="00856B22" w:rsidRDefault="00C37399" w:rsidP="00C37399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56B22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856B22">
              <w:rPr>
                <w:rFonts w:ascii="Arial" w:hAnsi="Arial" w:cs="Arial"/>
                <w:sz w:val="24"/>
                <w:szCs w:val="24"/>
              </w:rPr>
              <w:t xml:space="preserve"> А С П О Р Я Ж Е Н И Е</w:t>
            </w:r>
          </w:p>
        </w:tc>
      </w:tr>
    </w:tbl>
    <w:p w:rsidR="00C37399" w:rsidRPr="00856B22" w:rsidRDefault="00C37399" w:rsidP="00C37399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C37399" w:rsidRPr="00856B22" w:rsidTr="007E582E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399" w:rsidRPr="00856B22" w:rsidRDefault="00856B22" w:rsidP="00C373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56B22">
              <w:rPr>
                <w:rFonts w:ascii="Arial" w:hAnsi="Arial" w:cs="Arial"/>
                <w:b/>
                <w:sz w:val="24"/>
                <w:szCs w:val="24"/>
              </w:rPr>
              <w:t>04.09.2025</w:t>
            </w:r>
          </w:p>
        </w:tc>
        <w:tc>
          <w:tcPr>
            <w:tcW w:w="4679" w:type="dxa"/>
          </w:tcPr>
          <w:p w:rsidR="00C37399" w:rsidRPr="00856B22" w:rsidRDefault="00C37399" w:rsidP="00C373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C37399" w:rsidRPr="00856B22" w:rsidRDefault="00C37399" w:rsidP="00C373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6B2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399" w:rsidRPr="00856B22" w:rsidRDefault="00856B22" w:rsidP="00C373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56B22">
              <w:rPr>
                <w:rFonts w:ascii="Arial" w:hAnsi="Arial" w:cs="Arial"/>
                <w:b/>
                <w:sz w:val="24"/>
                <w:szCs w:val="24"/>
              </w:rPr>
              <w:t>55</w:t>
            </w:r>
          </w:p>
        </w:tc>
      </w:tr>
    </w:tbl>
    <w:p w:rsidR="00C37399" w:rsidRPr="00856B22" w:rsidRDefault="00C37399" w:rsidP="00C3739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spacing w:before="100" w:beforeAutospacing="1" w:after="100" w:afterAutospacing="1" w:line="300" w:lineRule="atLeast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56B22">
        <w:rPr>
          <w:rFonts w:ascii="Arial" w:hAnsi="Arial" w:cs="Arial"/>
          <w:b/>
          <w:sz w:val="24"/>
          <w:szCs w:val="24"/>
        </w:rPr>
        <w:t>Об утверждении</w:t>
      </w:r>
      <w:r w:rsidRPr="00856B22">
        <w:rPr>
          <w:rFonts w:ascii="Arial" w:hAnsi="Arial" w:cs="Arial"/>
          <w:sz w:val="24"/>
          <w:szCs w:val="24"/>
        </w:rPr>
        <w:t xml:space="preserve"> </w:t>
      </w:r>
      <w:r w:rsidRPr="00856B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Порядка доступа служащих муниципального органа в помещения, в которых ведется обработка персональных данных</w:t>
      </w:r>
    </w:p>
    <w:p w:rsidR="00C37399" w:rsidRPr="00856B22" w:rsidRDefault="00C37399" w:rsidP="00C37399">
      <w:pPr>
        <w:pStyle w:val="ConsPlusTitle"/>
        <w:rPr>
          <w:rFonts w:ascii="Arial" w:hAnsi="Arial" w:cs="Arial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6B22">
        <w:rPr>
          <w:rFonts w:ascii="Arial" w:hAnsi="Arial" w:cs="Arial"/>
          <w:sz w:val="24"/>
          <w:szCs w:val="24"/>
        </w:rPr>
        <w:t xml:space="preserve">В исполнении Федерального закона Российской Федерации от 27.07.2006 года № 152-ФЗ «О персональных данных»: </w:t>
      </w: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6B22">
        <w:rPr>
          <w:rFonts w:ascii="Arial" w:hAnsi="Arial" w:cs="Arial"/>
          <w:sz w:val="24"/>
          <w:szCs w:val="24"/>
        </w:rPr>
        <w:t xml:space="preserve">Утвердить Порядок доступа служащих муниципального органа в помещения, в которых ведётся обработка персональных данных.  </w:t>
      </w:r>
    </w:p>
    <w:p w:rsidR="00C37399" w:rsidRPr="00856B22" w:rsidRDefault="00C37399" w:rsidP="00C37399">
      <w:pPr>
        <w:pStyle w:val="ConsPlusTitle"/>
        <w:numPr>
          <w:ilvl w:val="0"/>
          <w:numId w:val="2"/>
        </w:numPr>
        <w:tabs>
          <w:tab w:val="left" w:pos="1134"/>
        </w:tabs>
        <w:jc w:val="both"/>
        <w:rPr>
          <w:rFonts w:ascii="Arial" w:hAnsi="Arial" w:cs="Arial"/>
          <w:b w:val="0"/>
          <w:color w:val="000000"/>
        </w:rPr>
      </w:pPr>
      <w:r w:rsidRPr="00856B22">
        <w:rPr>
          <w:rFonts w:ascii="Arial" w:hAnsi="Arial" w:cs="Arial"/>
          <w:b w:val="0"/>
        </w:rPr>
        <w:t xml:space="preserve">Организационно-правовому  управлению Администрации </w:t>
      </w:r>
      <w:proofErr w:type="spellStart"/>
      <w:r w:rsidRPr="00856B22">
        <w:rPr>
          <w:rFonts w:ascii="Arial" w:hAnsi="Arial" w:cs="Arial"/>
          <w:b w:val="0"/>
        </w:rPr>
        <w:t>Гагинского</w:t>
      </w:r>
      <w:proofErr w:type="spellEnd"/>
      <w:r w:rsidRPr="00856B22">
        <w:rPr>
          <w:rFonts w:ascii="Arial" w:hAnsi="Arial" w:cs="Arial"/>
          <w:b w:val="0"/>
        </w:rPr>
        <w:t xml:space="preserve"> муниципального округа Нижегородской области обеспечить размещение настоящего постановления на официальном сайте органов местного самоуправления в информационно-телекоммуникационной сети «Интернет».</w:t>
      </w:r>
    </w:p>
    <w:p w:rsidR="00C37399" w:rsidRPr="00856B22" w:rsidRDefault="00C37399" w:rsidP="00C37399">
      <w:pPr>
        <w:pStyle w:val="ConsPlusTitle"/>
        <w:numPr>
          <w:ilvl w:val="0"/>
          <w:numId w:val="2"/>
        </w:numPr>
        <w:tabs>
          <w:tab w:val="left" w:pos="1134"/>
        </w:tabs>
        <w:jc w:val="both"/>
        <w:rPr>
          <w:rFonts w:ascii="Arial" w:hAnsi="Arial" w:cs="Arial"/>
          <w:b w:val="0"/>
          <w:color w:val="000000"/>
        </w:rPr>
      </w:pPr>
      <w:proofErr w:type="gramStart"/>
      <w:r w:rsidRPr="00856B22">
        <w:rPr>
          <w:rFonts w:ascii="Arial" w:hAnsi="Arial" w:cs="Arial"/>
          <w:b w:val="0"/>
        </w:rPr>
        <w:t>Контроль за</w:t>
      </w:r>
      <w:proofErr w:type="gramEnd"/>
      <w:r w:rsidRPr="00856B22">
        <w:rPr>
          <w:rFonts w:ascii="Arial" w:hAnsi="Arial" w:cs="Arial"/>
          <w:b w:val="0"/>
        </w:rPr>
        <w:t xml:space="preserve"> исполнением настоящего постановления возложить на организационно-правовое управление администрации </w:t>
      </w:r>
      <w:proofErr w:type="spellStart"/>
      <w:r w:rsidRPr="00856B22">
        <w:rPr>
          <w:rFonts w:ascii="Arial" w:hAnsi="Arial" w:cs="Arial"/>
          <w:b w:val="0"/>
        </w:rPr>
        <w:t>гагинского</w:t>
      </w:r>
      <w:proofErr w:type="spellEnd"/>
      <w:r w:rsidRPr="00856B22">
        <w:rPr>
          <w:rFonts w:ascii="Arial" w:hAnsi="Arial" w:cs="Arial"/>
          <w:b w:val="0"/>
        </w:rPr>
        <w:t xml:space="preserve"> муниципального округа.</w:t>
      </w:r>
    </w:p>
    <w:p w:rsidR="00C37399" w:rsidRPr="00856B22" w:rsidRDefault="00C37399" w:rsidP="00C37399">
      <w:pPr>
        <w:pStyle w:val="a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7399" w:rsidRPr="00856B22" w:rsidRDefault="00C37399" w:rsidP="00C373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6B22">
        <w:rPr>
          <w:rFonts w:ascii="Arial" w:hAnsi="Arial" w:cs="Arial"/>
          <w:sz w:val="24"/>
          <w:szCs w:val="24"/>
        </w:rPr>
        <w:t xml:space="preserve">Глава местного самоуправления     </w:t>
      </w:r>
      <w:r w:rsidRPr="00856B22">
        <w:rPr>
          <w:rFonts w:ascii="Arial" w:hAnsi="Arial" w:cs="Arial"/>
          <w:sz w:val="24"/>
          <w:szCs w:val="24"/>
        </w:rPr>
        <w:tab/>
      </w:r>
      <w:r w:rsidRPr="00856B22">
        <w:rPr>
          <w:rFonts w:ascii="Arial" w:hAnsi="Arial" w:cs="Arial"/>
          <w:sz w:val="24"/>
          <w:szCs w:val="24"/>
        </w:rPr>
        <w:tab/>
      </w:r>
      <w:r w:rsidRPr="00856B22">
        <w:rPr>
          <w:rFonts w:ascii="Arial" w:hAnsi="Arial" w:cs="Arial"/>
          <w:sz w:val="24"/>
          <w:szCs w:val="24"/>
        </w:rPr>
        <w:tab/>
      </w:r>
      <w:r w:rsidRPr="00856B22">
        <w:rPr>
          <w:rFonts w:ascii="Arial" w:hAnsi="Arial" w:cs="Arial"/>
          <w:sz w:val="24"/>
          <w:szCs w:val="24"/>
        </w:rPr>
        <w:tab/>
      </w:r>
      <w:r w:rsidRPr="00856B22">
        <w:rPr>
          <w:rFonts w:ascii="Arial" w:hAnsi="Arial" w:cs="Arial"/>
          <w:sz w:val="24"/>
          <w:szCs w:val="24"/>
        </w:rPr>
        <w:tab/>
        <w:t>П.И.Кондаков</w:t>
      </w:r>
    </w:p>
    <w:p w:rsidR="00C37399" w:rsidRPr="00856B22" w:rsidRDefault="00C37399" w:rsidP="00C3739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C37399" w:rsidRPr="00856B22" w:rsidRDefault="00C3739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C37399" w:rsidRPr="00856B22" w:rsidRDefault="00C3739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C37399" w:rsidRPr="00856B22" w:rsidRDefault="00C3739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C37399" w:rsidRPr="00856B22" w:rsidRDefault="00C3739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C37399" w:rsidRPr="00856B22" w:rsidRDefault="00C3739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1A6D59" w:rsidRPr="00856B22" w:rsidRDefault="001A6D5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Утверждены распоряжением главы </w:t>
      </w:r>
    </w:p>
    <w:p w:rsidR="001A6D59" w:rsidRPr="00856B22" w:rsidRDefault="001A6D5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администрации Гагинского </w:t>
      </w:r>
      <w:proofErr w:type="gramStart"/>
      <w:r w:rsidRPr="00856B2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муниципального</w:t>
      </w:r>
      <w:proofErr w:type="gramEnd"/>
      <w:r w:rsidRPr="00856B2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 </w:t>
      </w:r>
    </w:p>
    <w:p w:rsidR="001A6D59" w:rsidRPr="00856B22" w:rsidRDefault="001A6D5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района Нижегородской области</w:t>
      </w:r>
    </w:p>
    <w:p w:rsidR="001A6D59" w:rsidRPr="00856B22" w:rsidRDefault="001A6D59" w:rsidP="001A6D59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№</w:t>
      </w:r>
      <w:proofErr w:type="spellStart"/>
      <w:r w:rsidRPr="00856B2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_______от</w:t>
      </w:r>
      <w:proofErr w:type="spellEnd"/>
      <w:r w:rsidRPr="00856B2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___________</w:t>
      </w:r>
    </w:p>
    <w:p w:rsidR="001A6D59" w:rsidRPr="00856B22" w:rsidRDefault="001A6D59" w:rsidP="00794289">
      <w:pPr>
        <w:spacing w:before="100" w:beforeAutospacing="1" w:after="100" w:afterAutospacing="1" w:line="300" w:lineRule="atLeast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94289" w:rsidRPr="00856B22" w:rsidRDefault="00794289" w:rsidP="00794289">
      <w:pPr>
        <w:spacing w:before="100" w:beforeAutospacing="1" w:after="100" w:afterAutospacing="1" w:line="300" w:lineRule="atLeast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Порядок доступа служащих муниципального органа в помещения, в которых ведется обработка персональных данных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1. Настоящий Порядок доступа муниципальных служащих 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C37399" w:rsidRPr="00856B2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t>в помещения, в которых ведется обработка персональных данных (далее – Порядок) разработан в соответствии с требованиями: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gramStart"/>
      <w:r w:rsidRPr="00856B22">
        <w:rPr>
          <w:rFonts w:ascii="Arial" w:eastAsia="Times New Roman" w:hAnsi="Arial" w:cs="Arial"/>
          <w:sz w:val="24"/>
          <w:szCs w:val="24"/>
          <w:lang w:eastAsia="ru-RU"/>
        </w:rPr>
        <w:t>Федерального закона </w:t>
      </w:r>
      <w:hyperlink r:id="rId5" w:tgtFrame="_blank" w:history="1">
        <w:r w:rsidRPr="00856B22">
          <w:rPr>
            <w:rFonts w:ascii="Arial" w:eastAsia="Times New Roman" w:hAnsi="Arial" w:cs="Arial"/>
            <w:sz w:val="24"/>
            <w:szCs w:val="24"/>
            <w:lang w:eastAsia="ru-RU"/>
          </w:rPr>
          <w:t>от 27.07.2006  № 152 ФЗ «О персональных данных»</w:t>
        </w:r>
      </w:hyperlink>
      <w:r w:rsidRPr="00856B22">
        <w:rPr>
          <w:rFonts w:ascii="Arial" w:eastAsia="Times New Roman" w:hAnsi="Arial" w:cs="Arial"/>
          <w:sz w:val="24"/>
          <w:szCs w:val="24"/>
          <w:lang w:eastAsia="ru-RU"/>
        </w:rPr>
        <w:t>, Постановления Правительства Российской Федерации </w:t>
      </w:r>
      <w:hyperlink r:id="rId6" w:tgtFrame="_blank" w:history="1">
        <w:r w:rsidRPr="00856B22">
          <w:rPr>
            <w:rFonts w:ascii="Arial" w:eastAsia="Times New Roman" w:hAnsi="Arial" w:cs="Arial"/>
            <w:sz w:val="24"/>
            <w:szCs w:val="24"/>
            <w:lang w:eastAsia="ru-RU"/>
          </w:rPr>
          <w:t>от 15.09.2008  № 687 «Об утверждении Положения об особенностях обработки персональных данных, осуществляемых без использования средств автоматизации»</w:t>
        </w:r>
      </w:hyperlink>
      <w:r w:rsidRPr="00856B22">
        <w:rPr>
          <w:rFonts w:ascii="Arial" w:eastAsia="Times New Roman" w:hAnsi="Arial" w:cs="Arial"/>
          <w:sz w:val="24"/>
          <w:szCs w:val="24"/>
          <w:lang w:eastAsia="ru-RU"/>
        </w:rPr>
        <w:t>, Постановления Правительства Российской Федерации </w:t>
      </w:r>
      <w:hyperlink r:id="rId7" w:tgtFrame="_blank" w:history="1">
        <w:r w:rsidRPr="00856B22">
          <w:rPr>
            <w:rFonts w:ascii="Arial" w:eastAsia="Times New Roman" w:hAnsi="Arial" w:cs="Arial"/>
            <w:sz w:val="24"/>
            <w:szCs w:val="24"/>
            <w:lang w:eastAsia="ru-RU"/>
          </w:rPr>
          <w:t>от 21.03.2012  № 211 «Об утверждении перечня мер, направленных на обеспечение выполнения обязанностей, предусмотренных Федеральным законом «О персональных данных»</w:t>
        </w:r>
      </w:hyperlink>
      <w:r w:rsidRPr="00856B22">
        <w:rPr>
          <w:rFonts w:ascii="Arial" w:eastAsia="Times New Roman" w:hAnsi="Arial" w:cs="Arial"/>
          <w:sz w:val="24"/>
          <w:szCs w:val="24"/>
          <w:lang w:eastAsia="ru-RU"/>
        </w:rPr>
        <w:t> и принятыми в соответствии с ним нормативными правовыми актами</w:t>
      </w:r>
      <w:proofErr w:type="gramEnd"/>
      <w:r w:rsidRPr="00856B22">
        <w:rPr>
          <w:rFonts w:ascii="Arial" w:eastAsia="Times New Roman" w:hAnsi="Arial" w:cs="Arial"/>
          <w:sz w:val="24"/>
          <w:szCs w:val="24"/>
          <w:lang w:eastAsia="ru-RU"/>
        </w:rPr>
        <w:t>, операторами, являющимися государственными или муниципальными органами» и другими нормативными правовыми актами.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2. Целью настоящего Порядка является исключение несанкционированного доступа к персональным данным субъектов персональных данных в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C37399" w:rsidRPr="00856B22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3. Персональные данные относятся к конфиденциальной информации. Работники и должностные лица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t>,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>4. Обеспечение безопасности персональных данных от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достигается, в том числе, установлением правил доступа в помещения, где обрабатываются персональные данные в информационной системе персональных данных и без использования средств автоматизации. 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>5. Для помещений, в которых обрабатываются персональные данные, организуется режим обеспечения безопасности, при котором обеспечивается сохранность носителей персональных данных и средств защиты информации, а также исключается возможность неконтролируемого проникновения и пребывания в этих помещениях посторонних лиц.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br/>
        <w:t>При хранении материальных носителей персональных данных должны соблюдаться условия, обеспечивающие сохранность персональных данных и исключающие несанкционированный доступ к ним.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6. В помещения, где размещены технические средства, позволяющие осуществлять обработку персональных данных, а также хранятся носители информации, допускаются только  работники и должностные лица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t>, получившие доступ к персональным данным.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7. </w:t>
      </w:r>
      <w:proofErr w:type="gramStart"/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Нахождение в помещениях, в которых ведется обработка персональных данных лиц, не являющихся работниками и должностными лицами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, получившими доступ к персональным данным, возможно только в присутствии 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работников и должностных лиц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t>, получивших доступ к персональным данным на время, ограниченное необходимостью решения вопросов, связанных с исполнением должностных функций и (или) осуществлением полномочий в рамках договоров.</w:t>
      </w:r>
      <w:proofErr w:type="gramEnd"/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8. Работники и должностные лица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, получившие доступ к персональным данным не должны покидать помещение, в котором ведется обработка персональных данных, оставляя в нем без присмотра посторонних лиц, включая работников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t>, не уполномоченных на обработку персональных данных. После окончания рабочего дня дверь каждого помещения закрывается на ключ.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9. Ответственными за организацию доступа в помещения </w:t>
      </w:r>
      <w:r w:rsidR="001A6D59" w:rsidRPr="00856B22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856B22">
        <w:rPr>
          <w:rFonts w:ascii="Arial" w:eastAsia="Times New Roman" w:hAnsi="Arial" w:cs="Arial"/>
          <w:sz w:val="24"/>
          <w:szCs w:val="24"/>
          <w:lang w:eastAsia="ru-RU"/>
        </w:rPr>
        <w:t>, в которых ведется обработка персональных данных, являются должностные лица.</w:t>
      </w:r>
    </w:p>
    <w:p w:rsidR="00794289" w:rsidRPr="00856B22" w:rsidRDefault="00794289" w:rsidP="00794289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10. Внутренний </w:t>
      </w:r>
      <w:proofErr w:type="gramStart"/>
      <w:r w:rsidRPr="00856B22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856B22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порядка доступа в помещения, в которых ведется обработка персональных данных, проводится лицом, ответственным за организацию обработки персональных данных.</w:t>
      </w:r>
    </w:p>
    <w:p w:rsidR="00371329" w:rsidRPr="00856B22" w:rsidRDefault="00856B22">
      <w:pPr>
        <w:rPr>
          <w:rFonts w:ascii="Arial" w:hAnsi="Arial" w:cs="Arial"/>
          <w:sz w:val="24"/>
          <w:szCs w:val="24"/>
        </w:rPr>
      </w:pPr>
    </w:p>
    <w:sectPr w:rsidR="00371329" w:rsidRPr="00856B22" w:rsidSect="00BA7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B6E82"/>
    <w:multiLevelType w:val="hybridMultilevel"/>
    <w:tmpl w:val="2C40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E05D8"/>
    <w:multiLevelType w:val="multilevel"/>
    <w:tmpl w:val="3F3AED94"/>
    <w:lvl w:ilvl="0">
      <w:start w:val="1"/>
      <w:numFmt w:val="decimal"/>
      <w:lvlText w:val="%1."/>
      <w:lvlJc w:val="left"/>
      <w:pPr>
        <w:ind w:left="2115" w:hanging="139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719235FD"/>
    <w:multiLevelType w:val="multilevel"/>
    <w:tmpl w:val="443650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94289"/>
    <w:rsid w:val="00185A1B"/>
    <w:rsid w:val="001A6D59"/>
    <w:rsid w:val="001D0312"/>
    <w:rsid w:val="002A58A9"/>
    <w:rsid w:val="00310117"/>
    <w:rsid w:val="00333405"/>
    <w:rsid w:val="003C62BC"/>
    <w:rsid w:val="005E7CD0"/>
    <w:rsid w:val="00641620"/>
    <w:rsid w:val="007835AE"/>
    <w:rsid w:val="00794289"/>
    <w:rsid w:val="00856B22"/>
    <w:rsid w:val="00BA74BF"/>
    <w:rsid w:val="00C03116"/>
    <w:rsid w:val="00C37399"/>
    <w:rsid w:val="00CC3F3F"/>
    <w:rsid w:val="00DD6F1B"/>
    <w:rsid w:val="00DE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BF"/>
  </w:style>
  <w:style w:type="paragraph" w:styleId="2">
    <w:name w:val="heading 2"/>
    <w:basedOn w:val="a"/>
    <w:link w:val="20"/>
    <w:uiPriority w:val="9"/>
    <w:qFormat/>
    <w:rsid w:val="007942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42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rtejustify">
    <w:name w:val="rtejustify"/>
    <w:basedOn w:val="a"/>
    <w:rsid w:val="00794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4289"/>
  </w:style>
  <w:style w:type="character" w:styleId="a3">
    <w:name w:val="Hyperlink"/>
    <w:basedOn w:val="a0"/>
    <w:uiPriority w:val="99"/>
    <w:semiHidden/>
    <w:unhideWhenUsed/>
    <w:rsid w:val="00794289"/>
    <w:rPr>
      <w:color w:val="0000FF"/>
      <w:u w:val="single"/>
    </w:rPr>
  </w:style>
  <w:style w:type="paragraph" w:styleId="a4">
    <w:name w:val="Body Text"/>
    <w:basedOn w:val="a"/>
    <w:link w:val="a5"/>
    <w:rsid w:val="00C3739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373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373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7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39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37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tsec2012.ru/%D0%BF%D0%BE%D1%81%D1%82%D0%B0%D0%BD%D0%BE%D0%B2%D0%BB%D0%B5%D0%BD%D0%B8%D0%B5-%D0%BE%D1%82-21-%D0%BC%D0%B0%D1%80%D1%82%D0%B0-2012-%D0%B3-n-2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tsec2012.ru/%D0%BF%D0%BE%D1%81%D1%82%D0%B0%D0%BD%D0%BE%D0%B2%D0%BB%D0%B5%D0%BD%D0%B8%D0%B5-%D0%BF%D1%80%D0%B0%D0%B2%D0%B8%D1%82%D0%B5%D0%BB%D1%8C%D1%81%D1%82%D0%B2%D0%B0-%D1%80%D1%84-%D0%BE%D1%82-15-%D1%81%D0%B5%D0%BD%D1%82%D1%8F%D0%B1%D1%80%D1%8F-2008-%D0%B3-n-687-%D0%BE%D0%B1-%D1%83%D1%82%D0%B2%D0%B5%D1%80%D0%B6%D0%B4%D0%B5%D0%BD%D0%B8%D0%B8-%D0%BF%D0%BE%D0%BB%D0%BE%D0%B6%D0%B5%D0%BD%D0%B8%D1%8F-%D0%BE%D0%B1-%D0%BE%D1%81%D0%BE%D0%B1%D0%B5%D0%BD%D0%BD%D0%BE%D1%81%D1%82%D1%8F%D1%85" TargetMode="External"/><Relationship Id="rId5" Type="http://schemas.openxmlformats.org/officeDocument/2006/relationships/hyperlink" Target="http://itsec2012.ru/%D1%84%D0%B5%D0%B4%D0%B5%D1%80%D0%B0%D0%BB%D1%8C%D0%BD%D1%8B%D0%B9-%D0%B7%D0%B0%D0%BA%D0%BE%D0%BD-%D0%BE%D1%82-27-%D0%B8%D1%8E%D0%BB%D1%8F-2006-%D0%B3-n-152-%D1%84%D0%B7-%D0%BE-%D0%BF%D0%B5%D1%80%D1%81%D0%BE%D0%BD%D0%B0%D0%BB%D1%8C%D0%BD%D1%8B%D1%85-%D0%B4%D0%B0%D0%BD%D0%BD%D1%8B%D1%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885</Words>
  <Characters>5046</Characters>
  <Application>Microsoft Office Word</Application>
  <DocSecurity>0</DocSecurity>
  <Lines>42</Lines>
  <Paragraphs>11</Paragraphs>
  <ScaleCrop>false</ScaleCrop>
  <Company>Администрация</Company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Гагино</dc:creator>
  <cp:keywords/>
  <dc:description/>
  <cp:lastModifiedBy>1</cp:lastModifiedBy>
  <cp:revision>8</cp:revision>
  <cp:lastPrinted>2013-10-03T10:57:00Z</cp:lastPrinted>
  <dcterms:created xsi:type="dcterms:W3CDTF">2013-10-03T10:15:00Z</dcterms:created>
  <dcterms:modified xsi:type="dcterms:W3CDTF">2025-09-05T10:09:00Z</dcterms:modified>
</cp:coreProperties>
</file>